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FB1" w:rsidRPr="00785A24" w:rsidRDefault="001D5FB1" w:rsidP="001D5FB1">
      <w:pPr>
        <w:pStyle w:val="Heading1"/>
        <w:ind w:firstLine="720"/>
        <w:rPr>
          <w:rFonts w:ascii="Century Gothic" w:hAnsi="Century Gothic"/>
          <w:szCs w:val="24"/>
        </w:rPr>
      </w:pPr>
      <w:r w:rsidRPr="00785A24">
        <w:rPr>
          <w:rFonts w:ascii="Century Gothic" w:hAnsi="Century Gothic"/>
          <w:szCs w:val="24"/>
        </w:rPr>
        <w:t xml:space="preserve">Job Definition </w:t>
      </w:r>
    </w:p>
    <w:p w:rsidR="005F47D2" w:rsidRPr="00785A24" w:rsidRDefault="00381DB3" w:rsidP="001D5FB1">
      <w:pPr>
        <w:jc w:val="center"/>
        <w:rPr>
          <w:rFonts w:ascii="Century Gothic" w:hAnsi="Century Gothic"/>
          <w:sz w:val="20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1D5FB1" w:rsidRPr="00785A24" w:rsidTr="001D5FB1">
        <w:tc>
          <w:tcPr>
            <w:tcW w:w="10206" w:type="dxa"/>
          </w:tcPr>
          <w:p w:rsidR="001D5FB1" w:rsidRPr="00785A24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</w:p>
          <w:p w:rsidR="001D5FB1" w:rsidRPr="00785A24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  <w:r w:rsidRPr="00785A24">
              <w:rPr>
                <w:rFonts w:ascii="Century Gothic" w:hAnsi="Century Gothic" w:cs="Calibri"/>
                <w:sz w:val="20"/>
                <w:u w:val="none"/>
              </w:rPr>
              <w:t xml:space="preserve">The Lloyd Park Children’s Charity Vision: </w:t>
            </w:r>
            <w:r w:rsidRPr="00785A24">
              <w:rPr>
                <w:rFonts w:ascii="Century Gothic" w:hAnsi="Century Gothic" w:cs="Calibri"/>
                <w:b w:val="0"/>
                <w:sz w:val="20"/>
                <w:u w:val="none"/>
              </w:rPr>
              <w:t>We will keep working until every child has the best start in life</w:t>
            </w:r>
          </w:p>
          <w:p w:rsidR="001D5FB1" w:rsidRPr="00785A24" w:rsidRDefault="001D5FB1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</w:rPr>
            </w:pPr>
          </w:p>
          <w:p w:rsidR="001D5FB1" w:rsidRPr="00785A24" w:rsidRDefault="0055577B" w:rsidP="001D5FB1">
            <w:pPr>
              <w:pStyle w:val="Subtitle"/>
              <w:jc w:val="center"/>
              <w:rPr>
                <w:rFonts w:ascii="Century Gothic" w:hAnsi="Century Gothic" w:cs="Calibri"/>
                <w:sz w:val="20"/>
                <w:u w:val="none"/>
              </w:rPr>
            </w:pPr>
            <w:r>
              <w:rPr>
                <w:rFonts w:ascii="Century Gothic" w:hAnsi="Century Gothic" w:cs="Calibri"/>
                <w:sz w:val="20"/>
                <w:u w:val="none"/>
              </w:rPr>
              <w:t>Our Charitable M</w:t>
            </w:r>
            <w:r w:rsidR="001D5FB1" w:rsidRPr="00785A24">
              <w:rPr>
                <w:rFonts w:ascii="Century Gothic" w:hAnsi="Century Gothic" w:cs="Calibri"/>
                <w:sz w:val="20"/>
                <w:u w:val="none"/>
              </w:rPr>
              <w:t xml:space="preserve">ission: </w:t>
            </w:r>
            <w:r w:rsidR="001D5FB1" w:rsidRPr="00785A24">
              <w:rPr>
                <w:rFonts w:ascii="Century Gothic" w:hAnsi="Century Gothic" w:cs="Calibri"/>
                <w:b w:val="0"/>
                <w:sz w:val="20"/>
                <w:u w:val="none"/>
              </w:rPr>
              <w:t>Our Charity builds brighter futures for children and families in our community</w:t>
            </w:r>
          </w:p>
          <w:p w:rsidR="001D5FB1" w:rsidRPr="00785A24" w:rsidRDefault="001D5FB1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1D5FB1" w:rsidRPr="00785A24" w:rsidRDefault="001D5FB1">
      <w:pPr>
        <w:rPr>
          <w:rFonts w:ascii="Century Gothic" w:hAnsi="Century Gothic"/>
          <w:sz w:val="20"/>
        </w:rPr>
      </w:pPr>
    </w:p>
    <w:p w:rsidR="001D5FB1" w:rsidRPr="00785A24" w:rsidRDefault="006F4998" w:rsidP="002C37BD">
      <w:pPr>
        <w:ind w:left="720" w:firstLine="720"/>
        <w:rPr>
          <w:rFonts w:ascii="Century Gothic" w:hAnsi="Century Gothic" w:cs="Calibri"/>
          <w:b/>
          <w:sz w:val="20"/>
        </w:rPr>
      </w:pPr>
      <w:r>
        <w:rPr>
          <w:rFonts w:ascii="Century Gothic" w:hAnsi="Century Gothic" w:cs="Calibri"/>
          <w:b/>
          <w:sz w:val="20"/>
        </w:rPr>
        <w:t>Role Title</w:t>
      </w:r>
      <w:r>
        <w:rPr>
          <w:rFonts w:ascii="Century Gothic" w:hAnsi="Century Gothic" w:cs="Calibri"/>
          <w:b/>
          <w:sz w:val="20"/>
        </w:rPr>
        <w:tab/>
      </w:r>
      <w:r>
        <w:rPr>
          <w:rFonts w:ascii="Century Gothic" w:hAnsi="Century Gothic" w:cs="Calibri"/>
          <w:b/>
          <w:sz w:val="20"/>
        </w:rPr>
        <w:tab/>
      </w:r>
      <w:r>
        <w:rPr>
          <w:rFonts w:ascii="Century Gothic" w:hAnsi="Century Gothic" w:cs="Calibri"/>
          <w:b/>
          <w:sz w:val="20"/>
        </w:rPr>
        <w:tab/>
        <w:t>Play Worker</w:t>
      </w:r>
    </w:p>
    <w:p w:rsidR="001D5FB1" w:rsidRPr="00785A24" w:rsidRDefault="001D5FB1" w:rsidP="001D5FB1">
      <w:pPr>
        <w:ind w:left="-720"/>
        <w:rPr>
          <w:rFonts w:ascii="Century Gothic" w:hAnsi="Century Gothic" w:cs="Calibri"/>
          <w:b/>
          <w:sz w:val="20"/>
        </w:rPr>
      </w:pPr>
    </w:p>
    <w:p w:rsidR="001D5FB1" w:rsidRPr="00785A24" w:rsidRDefault="001D5FB1" w:rsidP="001D5FB1">
      <w:pPr>
        <w:ind w:left="720" w:firstLine="720"/>
        <w:rPr>
          <w:rFonts w:ascii="Century Gothic" w:hAnsi="Century Gothic" w:cs="Calibri"/>
          <w:b/>
          <w:sz w:val="20"/>
        </w:rPr>
      </w:pPr>
      <w:r w:rsidRPr="00785A24">
        <w:rPr>
          <w:rFonts w:ascii="Century Gothic" w:hAnsi="Century Gothic" w:cs="Calibri"/>
          <w:b/>
          <w:sz w:val="20"/>
        </w:rPr>
        <w:t>Location</w:t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  <w:t>London Borough of Waltham Forest</w:t>
      </w:r>
    </w:p>
    <w:p w:rsidR="001D5FB1" w:rsidRPr="00785A24" w:rsidRDefault="001D5FB1" w:rsidP="001D5FB1">
      <w:pPr>
        <w:rPr>
          <w:rFonts w:ascii="Century Gothic" w:hAnsi="Century Gothic" w:cs="Calibri"/>
          <w:b/>
          <w:sz w:val="20"/>
        </w:rPr>
      </w:pPr>
    </w:p>
    <w:p w:rsidR="001D5FB1" w:rsidRPr="00785A24" w:rsidRDefault="001D5FB1" w:rsidP="001D5FB1">
      <w:pPr>
        <w:ind w:left="720" w:firstLine="720"/>
        <w:rPr>
          <w:rFonts w:ascii="Century Gothic" w:hAnsi="Century Gothic" w:cs="Calibri"/>
          <w:b/>
          <w:sz w:val="20"/>
        </w:rPr>
      </w:pPr>
      <w:r w:rsidRPr="00785A24">
        <w:rPr>
          <w:rFonts w:ascii="Century Gothic" w:hAnsi="Century Gothic" w:cs="Calibri"/>
          <w:b/>
          <w:sz w:val="20"/>
        </w:rPr>
        <w:t>Reports to</w:t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</w:r>
      <w:r w:rsidRPr="00785A24">
        <w:rPr>
          <w:rFonts w:ascii="Century Gothic" w:hAnsi="Century Gothic" w:cs="Calibri"/>
          <w:b/>
          <w:sz w:val="20"/>
        </w:rPr>
        <w:tab/>
        <w:t>Senior Early Years Practitioner</w:t>
      </w:r>
      <w:r w:rsidR="00CB0046" w:rsidRPr="00785A24">
        <w:rPr>
          <w:rFonts w:ascii="Century Gothic" w:hAnsi="Century Gothic" w:cs="Calibri"/>
          <w:b/>
          <w:sz w:val="20"/>
        </w:rPr>
        <w:t xml:space="preserve"> </w:t>
      </w:r>
    </w:p>
    <w:p w:rsidR="00CB0046" w:rsidRPr="00785A24" w:rsidRDefault="00CB0046" w:rsidP="001D5FB1">
      <w:pPr>
        <w:ind w:left="720" w:firstLine="720"/>
        <w:rPr>
          <w:rFonts w:ascii="Century Gothic" w:hAnsi="Century Gothic" w:cs="Calibri"/>
          <w:b/>
          <w:sz w:val="20"/>
        </w:rPr>
      </w:pPr>
      <w:r w:rsidRPr="00785A24">
        <w:rPr>
          <w:rFonts w:ascii="Century Gothic" w:hAnsi="Century Gothic" w:cs="Calibri"/>
          <w:b/>
          <w:sz w:val="20"/>
        </w:rPr>
        <w:t xml:space="preserve">                                                    </w:t>
      </w:r>
    </w:p>
    <w:p w:rsidR="001D5FB1" w:rsidRPr="00785A24" w:rsidRDefault="001D5FB1" w:rsidP="001D5FB1">
      <w:pPr>
        <w:rPr>
          <w:rFonts w:ascii="Century Gothic" w:hAnsi="Century Gothic" w:cs="Calibri"/>
          <w:b/>
          <w:sz w:val="20"/>
        </w:rPr>
      </w:pPr>
    </w:p>
    <w:p w:rsidR="001D5FB1" w:rsidRPr="00785A24" w:rsidRDefault="001D5FB1" w:rsidP="001D5FB1">
      <w:pPr>
        <w:ind w:left="142"/>
        <w:jc w:val="both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b/>
          <w:sz w:val="20"/>
        </w:rPr>
        <w:t xml:space="preserve">Mission: </w:t>
      </w:r>
      <w:r w:rsidRPr="00785A24">
        <w:rPr>
          <w:rFonts w:ascii="Century Gothic" w:hAnsi="Century Gothic" w:cs="Calibri"/>
          <w:sz w:val="20"/>
        </w:rPr>
        <w:t xml:space="preserve">Implementing the delivery </w:t>
      </w:r>
      <w:r w:rsidR="00036098">
        <w:rPr>
          <w:rFonts w:ascii="Century Gothic" w:hAnsi="Century Gothic" w:cs="Calibri"/>
          <w:sz w:val="20"/>
        </w:rPr>
        <w:t xml:space="preserve">of high quality care and education </w:t>
      </w:r>
      <w:r w:rsidRPr="00785A24">
        <w:rPr>
          <w:rFonts w:ascii="Century Gothic" w:hAnsi="Century Gothic" w:cs="Calibri"/>
          <w:sz w:val="20"/>
        </w:rPr>
        <w:t>to ensure that all child</w:t>
      </w:r>
      <w:r w:rsidR="00CE0467">
        <w:rPr>
          <w:rFonts w:ascii="Century Gothic" w:hAnsi="Century Gothic" w:cs="Calibri"/>
          <w:sz w:val="20"/>
        </w:rPr>
        <w:t>ren reach their full potential for</w:t>
      </w:r>
      <w:r w:rsidR="00920914">
        <w:rPr>
          <w:rFonts w:ascii="Century Gothic" w:hAnsi="Century Gothic" w:cs="Calibri"/>
          <w:sz w:val="20"/>
        </w:rPr>
        <w:t xml:space="preserve"> afterschool and holiday provision. </w:t>
      </w:r>
    </w:p>
    <w:p w:rsidR="001D5FB1" w:rsidRPr="00785A24" w:rsidRDefault="001D5FB1">
      <w:pPr>
        <w:rPr>
          <w:rFonts w:ascii="Century Gothic" w:hAnsi="Century Gothic"/>
          <w:sz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7819"/>
      </w:tblGrid>
      <w:tr w:rsidR="001D5FB1" w:rsidRPr="00785A24" w:rsidTr="001D5FB1">
        <w:tc>
          <w:tcPr>
            <w:tcW w:w="2387" w:type="dxa"/>
            <w:vMerge w:val="restart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is the job’s core purpose?</w:t>
            </w:r>
          </w:p>
        </w:tc>
        <w:tc>
          <w:tcPr>
            <w:tcW w:w="7819" w:type="dxa"/>
            <w:shd w:val="clear" w:color="auto" w:fill="auto"/>
          </w:tcPr>
          <w:p w:rsidR="00381DB3" w:rsidRDefault="001D5FB1" w:rsidP="002C7CFC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</w:t>
            </w:r>
            <w:r w:rsidR="00036098">
              <w:rPr>
                <w:rFonts w:ascii="Century Gothic" w:hAnsi="Century Gothic" w:cs="Calibri"/>
                <w:bCs/>
                <w:sz w:val="20"/>
              </w:rPr>
              <w:t xml:space="preserve"> provide a</w:t>
            </w:r>
            <w:r w:rsidR="00CB0046" w:rsidRPr="00785A24">
              <w:rPr>
                <w:rFonts w:ascii="Century Gothic" w:hAnsi="Century Gothic" w:cs="Calibri"/>
                <w:bCs/>
                <w:sz w:val="20"/>
              </w:rPr>
              <w:t xml:space="preserve"> </w:t>
            </w:r>
            <w:r w:rsidR="002C7CFC">
              <w:rPr>
                <w:rFonts w:ascii="Century Gothic" w:hAnsi="Century Gothic" w:cs="Calibri"/>
                <w:bCs/>
                <w:sz w:val="20"/>
              </w:rPr>
              <w:t>safe and secure environment,</w:t>
            </w: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 building relationships with children and families to promote the child’s learning and development and wellbeing</w:t>
            </w:r>
            <w:r w:rsidR="002C7CFC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:rsidR="001D5FB1" w:rsidRPr="00785A24" w:rsidRDefault="002C7CFC" w:rsidP="002C7CFC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 </w:t>
            </w:r>
            <w:r w:rsidR="001D5FB1" w:rsidRPr="00785A24">
              <w:rPr>
                <w:rFonts w:ascii="Century Gothic" w:hAnsi="Century Gothic" w:cs="Calibri"/>
                <w:bCs/>
                <w:sz w:val="20"/>
              </w:rPr>
              <w:t xml:space="preserve"> </w:t>
            </w: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Default="001D5FB1" w:rsidP="00036098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To </w:t>
            </w:r>
            <w:r w:rsidR="00273951">
              <w:rPr>
                <w:rFonts w:ascii="Century Gothic" w:hAnsi="Century Gothic" w:cs="Calibri"/>
                <w:bCs/>
                <w:sz w:val="20"/>
              </w:rPr>
              <w:t xml:space="preserve">plan and </w:t>
            </w: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implement </w:t>
            </w:r>
            <w:r w:rsidR="00036098">
              <w:rPr>
                <w:rFonts w:ascii="Century Gothic" w:hAnsi="Century Gothic" w:cs="Calibri"/>
                <w:bCs/>
                <w:sz w:val="20"/>
              </w:rPr>
              <w:t>stimulating, fun</w:t>
            </w:r>
            <w:r w:rsidR="00273951">
              <w:rPr>
                <w:rFonts w:ascii="Century Gothic" w:hAnsi="Century Gothic" w:cs="Calibri"/>
                <w:bCs/>
                <w:sz w:val="20"/>
              </w:rPr>
              <w:t xml:space="preserve"> and varied</w:t>
            </w:r>
            <w:r w:rsidR="00036098">
              <w:rPr>
                <w:rFonts w:ascii="Century Gothic" w:hAnsi="Century Gothic" w:cs="Calibri"/>
                <w:bCs/>
                <w:sz w:val="20"/>
              </w:rPr>
              <w:t xml:space="preserve"> </w:t>
            </w:r>
            <w:proofErr w:type="gramStart"/>
            <w:r w:rsidR="00036098">
              <w:rPr>
                <w:rFonts w:ascii="Century Gothic" w:hAnsi="Century Gothic" w:cs="Calibri"/>
                <w:bCs/>
                <w:sz w:val="20"/>
              </w:rPr>
              <w:t>play based</w:t>
            </w:r>
            <w:proofErr w:type="gramEnd"/>
            <w:r w:rsidR="00036098">
              <w:rPr>
                <w:rFonts w:ascii="Century Gothic" w:hAnsi="Century Gothic" w:cs="Calibri"/>
                <w:bCs/>
                <w:sz w:val="20"/>
              </w:rPr>
              <w:t xml:space="preserve"> activities that meet the needs of all individual children and follow </w:t>
            </w: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the processes adopted by the charity. </w:t>
            </w:r>
          </w:p>
          <w:p w:rsidR="00381DB3" w:rsidRPr="00785A24" w:rsidRDefault="00381DB3" w:rsidP="00036098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work as part of the team in sustaining high quality services and implementing the charities vision, mission, values and strategic plans and objectives.</w:t>
            </w:r>
          </w:p>
          <w:p w:rsidR="00381DB3" w:rsidRPr="00785A24" w:rsidRDefault="00381DB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implement all policies and procedures.</w:t>
            </w:r>
          </w:p>
          <w:p w:rsidR="00381DB3" w:rsidRPr="00785A24" w:rsidRDefault="00381DB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To be committed to continual professional development.</w:t>
            </w:r>
          </w:p>
          <w:p w:rsidR="00381DB3" w:rsidRPr="00785A24" w:rsidRDefault="00381DB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c>
          <w:tcPr>
            <w:tcW w:w="2387" w:type="dxa"/>
            <w:vMerge w:val="restart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constitutes success in this role?</w:t>
            </w:r>
          </w:p>
        </w:tc>
        <w:tc>
          <w:tcPr>
            <w:tcW w:w="7819" w:type="dxa"/>
            <w:shd w:val="clear" w:color="auto" w:fill="auto"/>
          </w:tcPr>
          <w:p w:rsidR="001D5FB1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 are safeguarded and demonstrate high levels of wellbeing.</w:t>
            </w:r>
          </w:p>
          <w:p w:rsidR="00381DB3" w:rsidRPr="00785A24" w:rsidRDefault="00381DB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Children’s progress well and every child has the opportunity to reach their full potential.</w:t>
            </w:r>
          </w:p>
          <w:p w:rsidR="00381DB3" w:rsidRPr="00785A24" w:rsidRDefault="00381DB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 facing adversity or at risk of poor development are identified quickly and appropriate support is secured for the child and family at the earliest possible time.</w:t>
            </w:r>
          </w:p>
          <w:p w:rsidR="00381DB3" w:rsidRPr="00785A24" w:rsidRDefault="00381DB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Families report high levels of satisfaction.</w:t>
            </w:r>
          </w:p>
          <w:p w:rsidR="00381DB3" w:rsidRPr="00785A24" w:rsidRDefault="00381DB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Default="002C7CFC" w:rsidP="002C7CFC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Effective team work. </w:t>
            </w:r>
          </w:p>
          <w:p w:rsidR="00381DB3" w:rsidRPr="00785A24" w:rsidRDefault="00381DB3" w:rsidP="002C7CFC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c>
          <w:tcPr>
            <w:tcW w:w="2387" w:type="dxa"/>
            <w:vMerge w:val="restart"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What ar</w:t>
            </w:r>
            <w:r w:rsidR="00F00C23">
              <w:rPr>
                <w:rFonts w:ascii="Century Gothic" w:hAnsi="Century Gothic" w:cs="Calibri"/>
                <w:b/>
                <w:bCs/>
                <w:sz w:val="20"/>
              </w:rPr>
              <w:t>e the implications of not fulfilling</w:t>
            </w: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 xml:space="preserve"> this role?</w:t>
            </w:r>
          </w:p>
        </w:tc>
        <w:tc>
          <w:tcPr>
            <w:tcW w:w="7819" w:type="dxa"/>
            <w:shd w:val="clear" w:color="auto" w:fill="auto"/>
          </w:tcPr>
          <w:p w:rsidR="001D5FB1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 do not reach their full potential.</w:t>
            </w:r>
          </w:p>
          <w:p w:rsidR="00381DB3" w:rsidRPr="00785A24" w:rsidRDefault="00381DB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Children’s needs are not met.</w:t>
            </w:r>
          </w:p>
          <w:p w:rsidR="00381DB3" w:rsidRPr="00785A24" w:rsidRDefault="00381DB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c>
          <w:tcPr>
            <w:tcW w:w="2387" w:type="dxa"/>
            <w:vMerge/>
            <w:shd w:val="clear" w:color="auto" w:fill="auto"/>
          </w:tcPr>
          <w:p w:rsidR="001D5FB1" w:rsidRPr="00785A24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  <w:tc>
          <w:tcPr>
            <w:tcW w:w="7819" w:type="dxa"/>
            <w:shd w:val="clear" w:color="auto" w:fill="auto"/>
          </w:tcPr>
          <w:p w:rsidR="001D5FB1" w:rsidRDefault="001D5FB1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 xml:space="preserve">Children are not safe and their wellbeing is at risk. </w:t>
            </w:r>
          </w:p>
          <w:p w:rsidR="00381DB3" w:rsidRPr="00785A24" w:rsidRDefault="00381DB3" w:rsidP="003B24A7">
            <w:pPr>
              <w:jc w:val="both"/>
              <w:rPr>
                <w:rFonts w:ascii="Century Gothic" w:hAnsi="Century Gothic" w:cs="Calibri"/>
                <w:bCs/>
                <w:sz w:val="20"/>
              </w:rPr>
            </w:pPr>
          </w:p>
        </w:tc>
      </w:tr>
    </w:tbl>
    <w:p w:rsidR="001D5FB1" w:rsidRPr="00785A24" w:rsidRDefault="001D5FB1">
      <w:pPr>
        <w:rPr>
          <w:rFonts w:ascii="Century Gothic" w:hAnsi="Century Gothic"/>
          <w:sz w:val="20"/>
        </w:rPr>
      </w:pPr>
    </w:p>
    <w:p w:rsidR="001D5FB1" w:rsidRPr="00785A24" w:rsidRDefault="001D5FB1" w:rsidP="001D5FB1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:rsidR="001D5FB1" w:rsidRPr="00785A24" w:rsidRDefault="001D5FB1" w:rsidP="001D5FB1">
      <w:pPr>
        <w:ind w:left="3600" w:hanging="3458"/>
        <w:jc w:val="both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b/>
          <w:sz w:val="20"/>
        </w:rPr>
        <w:lastRenderedPageBreak/>
        <w:t>OUTCOMES:</w:t>
      </w:r>
      <w:r w:rsidRPr="00785A24">
        <w:rPr>
          <w:rFonts w:ascii="Century Gothic" w:hAnsi="Century Gothic" w:cs="Calibri"/>
          <w:bCs/>
          <w:sz w:val="20"/>
        </w:rPr>
        <w:t xml:space="preserve">  What this person needs to accomplish in their role in order of importance and</w:t>
      </w:r>
    </w:p>
    <w:p w:rsidR="001D5FB1" w:rsidRPr="00785A24" w:rsidRDefault="001D5FB1" w:rsidP="001D5FB1">
      <w:pPr>
        <w:ind w:left="3600" w:hanging="3458"/>
        <w:jc w:val="both"/>
        <w:rPr>
          <w:rFonts w:ascii="Century Gothic" w:hAnsi="Century Gothic" w:cs="Calibri"/>
          <w:bCs/>
          <w:i/>
          <w:iCs/>
          <w:sz w:val="20"/>
        </w:rPr>
      </w:pPr>
      <w:r w:rsidRPr="00785A24">
        <w:rPr>
          <w:rFonts w:ascii="Century Gothic" w:hAnsi="Century Gothic" w:cs="Calibri"/>
          <w:bCs/>
          <w:sz w:val="20"/>
        </w:rPr>
        <w:t>how this will be measured. (</w:t>
      </w:r>
      <w:r w:rsidRPr="00785A24">
        <w:rPr>
          <w:rFonts w:ascii="Century Gothic" w:hAnsi="Century Gothic" w:cs="Calibri"/>
          <w:bCs/>
          <w:i/>
          <w:iCs/>
          <w:sz w:val="20"/>
        </w:rPr>
        <w:t>note that most roles at whatever level should have between 3 – 8</w:t>
      </w:r>
    </w:p>
    <w:p w:rsidR="001D5FB1" w:rsidRPr="00785A24" w:rsidRDefault="001D5FB1" w:rsidP="001D5FB1">
      <w:pPr>
        <w:ind w:left="3600" w:hanging="3458"/>
        <w:jc w:val="both"/>
        <w:rPr>
          <w:rFonts w:ascii="Century Gothic" w:hAnsi="Century Gothic" w:cs="Calibri"/>
          <w:bCs/>
          <w:i/>
          <w:iCs/>
          <w:sz w:val="20"/>
        </w:rPr>
      </w:pPr>
      <w:r w:rsidRPr="00785A24">
        <w:rPr>
          <w:rFonts w:ascii="Century Gothic" w:hAnsi="Century Gothic" w:cs="Calibri"/>
          <w:bCs/>
          <w:i/>
          <w:iCs/>
          <w:sz w:val="20"/>
        </w:rPr>
        <w:t>outcomes)</w:t>
      </w:r>
    </w:p>
    <w:p w:rsidR="001D5FB1" w:rsidRPr="00785A24" w:rsidRDefault="001D5FB1" w:rsidP="001D5FB1">
      <w:pPr>
        <w:rPr>
          <w:rFonts w:ascii="Century Gothic" w:hAnsi="Century Gothic"/>
          <w:sz w:val="20"/>
        </w:rPr>
      </w:pPr>
    </w:p>
    <w:tbl>
      <w:tblPr>
        <w:tblW w:w="1021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8"/>
        <w:gridCol w:w="6039"/>
      </w:tblGrid>
      <w:tr w:rsidR="001D5FB1" w:rsidRPr="00785A24" w:rsidTr="001D5FB1">
        <w:trPr>
          <w:trHeight w:val="86"/>
        </w:trPr>
        <w:tc>
          <w:tcPr>
            <w:tcW w:w="4178" w:type="dxa"/>
            <w:shd w:val="clear" w:color="auto" w:fill="D9D9D9" w:themeFill="background1" w:themeFillShade="D9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Key outcomes for the role</w:t>
            </w:r>
          </w:p>
        </w:tc>
        <w:tc>
          <w:tcPr>
            <w:tcW w:w="6039" w:type="dxa"/>
            <w:shd w:val="clear" w:color="auto" w:fill="D9D9D9" w:themeFill="background1" w:themeFillShade="D9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Measures</w:t>
            </w:r>
          </w:p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rPr>
          <w:trHeight w:val="86"/>
        </w:trPr>
        <w:tc>
          <w:tcPr>
            <w:tcW w:w="4178" w:type="dxa"/>
          </w:tcPr>
          <w:p w:rsidR="001D5FB1" w:rsidRPr="00785A24" w:rsidRDefault="00273951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>Children are happy</w:t>
            </w:r>
            <w:r w:rsidR="001D5FB1" w:rsidRPr="00785A24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  <w:tc>
          <w:tcPr>
            <w:tcW w:w="6039" w:type="dxa"/>
          </w:tcPr>
          <w:p w:rsidR="001D5FB1" w:rsidRDefault="00273951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Child contribution to the planning of the provision. </w:t>
            </w:r>
          </w:p>
          <w:p w:rsidR="00CB5209" w:rsidRDefault="00CB5209" w:rsidP="003B24A7">
            <w:pPr>
              <w:rPr>
                <w:rFonts w:ascii="Century Gothic" w:hAnsi="Century Gothic" w:cs="Calibri"/>
                <w:bCs/>
                <w:sz w:val="20"/>
              </w:rPr>
            </w:pPr>
            <w:r>
              <w:rPr>
                <w:rFonts w:ascii="Century Gothic" w:hAnsi="Century Gothic" w:cs="Calibri"/>
                <w:bCs/>
                <w:sz w:val="20"/>
              </w:rPr>
              <w:t xml:space="preserve">Practice observation. </w:t>
            </w:r>
          </w:p>
          <w:p w:rsidR="00273951" w:rsidRPr="00785A24" w:rsidRDefault="00273951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rPr>
          <w:trHeight w:val="86"/>
        </w:trPr>
        <w:tc>
          <w:tcPr>
            <w:tcW w:w="4178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Good teamwork with effective communication.</w:t>
            </w:r>
          </w:p>
        </w:tc>
        <w:tc>
          <w:tcPr>
            <w:tcW w:w="6039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Annual staff survey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:rsidTr="001D5FB1">
        <w:tc>
          <w:tcPr>
            <w:tcW w:w="4178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Parent satisfaction levels are high.</w:t>
            </w:r>
          </w:p>
        </w:tc>
        <w:tc>
          <w:tcPr>
            <w:tcW w:w="6039" w:type="dxa"/>
          </w:tcPr>
          <w:p w:rsidR="001D5FB1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Annual survey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:rsidR="00381DB3" w:rsidRPr="00785A24" w:rsidRDefault="00381DB3" w:rsidP="003B24A7">
            <w:pPr>
              <w:rPr>
                <w:rFonts w:ascii="Century Gothic" w:hAnsi="Century Gothic" w:cs="Calibri"/>
                <w:bCs/>
                <w:sz w:val="20"/>
              </w:rPr>
            </w:pPr>
            <w:bookmarkStart w:id="0" w:name="_GoBack"/>
            <w:bookmarkEnd w:id="0"/>
          </w:p>
        </w:tc>
      </w:tr>
      <w:tr w:rsidR="001D5FB1" w:rsidRPr="00785A24" w:rsidTr="001D5FB1">
        <w:tc>
          <w:tcPr>
            <w:tcW w:w="4178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Good standard of practice across the setting.</w:t>
            </w:r>
          </w:p>
        </w:tc>
        <w:tc>
          <w:tcPr>
            <w:tcW w:w="6039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Individual Continuous Professional Development is maintained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:rsidR="001D5FB1" w:rsidRDefault="00236870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P</w:t>
            </w:r>
            <w:r w:rsidR="001D5FB1" w:rsidRPr="00785A24">
              <w:rPr>
                <w:rFonts w:ascii="Century Gothic" w:hAnsi="Century Gothic" w:cs="Calibri"/>
                <w:bCs/>
                <w:sz w:val="20"/>
              </w:rPr>
              <w:t>ractice observation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:rsidR="00381DB3" w:rsidRPr="00785A24" w:rsidRDefault="00381DB3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c>
          <w:tcPr>
            <w:tcW w:w="4178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Effective implementation of the statutory guidance.</w:t>
            </w:r>
          </w:p>
        </w:tc>
        <w:tc>
          <w:tcPr>
            <w:tcW w:w="6039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Ofsted judgement is good or outstanding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</w:tc>
      </w:tr>
      <w:tr w:rsidR="001D5FB1" w:rsidRPr="00785A24" w:rsidTr="001D5FB1">
        <w:tc>
          <w:tcPr>
            <w:tcW w:w="4178" w:type="dxa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The charity makes good progress towards its vision, mission, values and strategic plan and objectives.</w:t>
            </w:r>
          </w:p>
        </w:tc>
        <w:tc>
          <w:tcPr>
            <w:tcW w:w="6039" w:type="dxa"/>
          </w:tcPr>
          <w:p w:rsidR="001D5FB1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Cs/>
                <w:sz w:val="20"/>
              </w:rPr>
              <w:t>Individual levels of knowledge about the charity vision, mission, values and strategic plan and objectives and how this is implemented in daily practice</w:t>
            </w:r>
            <w:r w:rsidR="0061358D">
              <w:rPr>
                <w:rFonts w:ascii="Century Gothic" w:hAnsi="Century Gothic" w:cs="Calibri"/>
                <w:bCs/>
                <w:sz w:val="20"/>
              </w:rPr>
              <w:t>.</w:t>
            </w:r>
          </w:p>
          <w:p w:rsidR="00381DB3" w:rsidRPr="00785A24" w:rsidRDefault="00381DB3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</w:tbl>
    <w:p w:rsidR="001D5FB1" w:rsidRPr="00785A24" w:rsidRDefault="001D5FB1" w:rsidP="001D5FB1">
      <w:pPr>
        <w:rPr>
          <w:rFonts w:ascii="Century Gothic" w:hAnsi="Century Gothic"/>
          <w:sz w:val="20"/>
        </w:rPr>
      </w:pPr>
    </w:p>
    <w:p w:rsidR="001D5FB1" w:rsidRPr="00785A24" w:rsidRDefault="001D5FB1" w:rsidP="001D5FB1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:rsidR="001D5FB1" w:rsidRPr="00785A24" w:rsidRDefault="001D5FB1" w:rsidP="001D5FB1">
      <w:pPr>
        <w:ind w:left="3600" w:hanging="3458"/>
        <w:rPr>
          <w:rFonts w:ascii="Century Gothic" w:hAnsi="Century Gothic" w:cs="Calibri"/>
          <w:bCs/>
          <w:sz w:val="20"/>
        </w:rPr>
      </w:pPr>
      <w:r w:rsidRPr="00785A24">
        <w:rPr>
          <w:rFonts w:ascii="Century Gothic" w:hAnsi="Century Gothic" w:cs="Calibri"/>
          <w:b/>
          <w:sz w:val="20"/>
        </w:rPr>
        <w:lastRenderedPageBreak/>
        <w:t xml:space="preserve">SKILLS: </w:t>
      </w:r>
      <w:r w:rsidRPr="00785A24">
        <w:rPr>
          <w:rFonts w:ascii="Century Gothic" w:hAnsi="Century Gothic" w:cs="Calibri"/>
          <w:bCs/>
          <w:sz w:val="20"/>
        </w:rPr>
        <w:t>define the context of the skills and how they will be used</w:t>
      </w:r>
      <w:r w:rsidRPr="00785A24">
        <w:rPr>
          <w:rFonts w:ascii="Century Gothic" w:hAnsi="Century Gothic" w:cs="Calibri"/>
          <w:bCs/>
          <w:sz w:val="20"/>
        </w:rPr>
        <w:tab/>
      </w:r>
    </w:p>
    <w:p w:rsidR="001D5FB1" w:rsidRPr="00785A24" w:rsidRDefault="001D5FB1" w:rsidP="001D5FB1">
      <w:pPr>
        <w:ind w:left="142"/>
        <w:rPr>
          <w:rFonts w:ascii="Century Gothic" w:hAnsi="Century Gothic"/>
          <w:sz w:val="20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3"/>
        <w:gridCol w:w="7087"/>
        <w:gridCol w:w="556"/>
      </w:tblGrid>
      <w:tr w:rsidR="001D5FB1" w:rsidRPr="00785A24" w:rsidTr="001D5FB1">
        <w:trPr>
          <w:trHeight w:val="86"/>
        </w:trPr>
        <w:tc>
          <w:tcPr>
            <w:tcW w:w="2563" w:type="dxa"/>
            <w:shd w:val="clear" w:color="auto" w:fill="D9D9D9" w:themeFill="background1" w:themeFillShade="D9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/>
                <w:bCs/>
                <w:sz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</w:rPr>
              <w:t>Skills required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="Calibri"/>
                <w:b/>
                <w:bCs/>
                <w:sz w:val="20"/>
                <w:szCs w:val="20"/>
              </w:rPr>
            </w:pPr>
            <w:r w:rsidRPr="00785A24">
              <w:rPr>
                <w:rFonts w:ascii="Century Gothic" w:hAnsi="Century Gothic" w:cs="Calibri"/>
                <w:b/>
                <w:bCs/>
                <w:sz w:val="20"/>
                <w:szCs w:val="20"/>
              </w:rPr>
              <w:t>How they will be used: E-essential, A-advantageous, D-desirable</w:t>
            </w:r>
          </w:p>
        </w:tc>
        <w:tc>
          <w:tcPr>
            <w:tcW w:w="556" w:type="dxa"/>
            <w:shd w:val="clear" w:color="auto" w:fill="D9D9D9" w:themeFill="background1" w:themeFillShade="D9"/>
          </w:tcPr>
          <w:p w:rsidR="001D5FB1" w:rsidRPr="00785A24" w:rsidRDefault="001D5FB1" w:rsidP="003B24A7">
            <w:pPr>
              <w:rPr>
                <w:rFonts w:ascii="Century Gothic" w:hAnsi="Century Gothic" w:cs="Calibri"/>
                <w:bCs/>
                <w:sz w:val="20"/>
              </w:rPr>
            </w:pP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 xml:space="preserve">Early Years Learning and Development Qualification and Experience. </w:t>
            </w:r>
          </w:p>
        </w:tc>
        <w:tc>
          <w:tcPr>
            <w:tcW w:w="7087" w:type="dxa"/>
          </w:tcPr>
          <w:p w:rsidR="00E85712" w:rsidRPr="005027A9" w:rsidRDefault="00E85712" w:rsidP="00E85712">
            <w:pPr>
              <w:pStyle w:val="ListParagraph"/>
              <w:ind w:left="0"/>
              <w:rPr>
                <w:rFonts w:ascii="Century Gothic" w:hAnsi="Century Gothic" w:cs="Calibri"/>
                <w:sz w:val="20"/>
                <w:szCs w:val="20"/>
              </w:rPr>
            </w:pP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Qualified to at least Level 3 in Children’s Care, Learning and Development or </w:t>
            </w:r>
            <w:r>
              <w:rPr>
                <w:rFonts w:ascii="Century Gothic" w:hAnsi="Century Gothic" w:cs="Calibri"/>
                <w:sz w:val="20"/>
                <w:szCs w:val="20"/>
              </w:rPr>
              <w:t>Level 3 Play Worker Qualification</w:t>
            </w:r>
            <w:r w:rsidRPr="005027A9">
              <w:rPr>
                <w:rFonts w:ascii="Century Gothic" w:hAnsi="Century Gothic" w:cs="Calibri"/>
                <w:sz w:val="20"/>
                <w:szCs w:val="20"/>
              </w:rPr>
              <w:t xml:space="preserve"> with a demonstrable successful track record of working in an early years setting.</w:t>
            </w:r>
          </w:p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Holds a current Paediatric First Aid Certificate</w:t>
            </w:r>
            <w:r w:rsidR="00613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Holds a current food hygiene and health and safety certificate</w:t>
            </w:r>
            <w:r w:rsidR="0061358D">
              <w:rPr>
                <w:rFonts w:ascii="Century Gothic" w:hAnsi="Century Gothic" w:cstheme="minorHAnsi"/>
                <w:sz w:val="20"/>
                <w:szCs w:val="20"/>
              </w:rPr>
              <w:t>.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:rsidR="00E85712" w:rsidRPr="00785A24" w:rsidRDefault="00E85712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:rsidR="001D5FB1" w:rsidRPr="00785A24" w:rsidRDefault="0027395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>
              <w:rPr>
                <w:rFonts w:ascii="Century Gothic" w:hAnsi="Century Gothic" w:cstheme="minorHAnsi"/>
                <w:bCs/>
                <w:sz w:val="20"/>
              </w:rPr>
              <w:t>D</w:t>
            </w: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</w:t>
            </w:r>
          </w:p>
        </w:tc>
      </w:tr>
      <w:tr w:rsidR="00236870" w:rsidRPr="00785A24" w:rsidTr="001D5FB1">
        <w:trPr>
          <w:trHeight w:val="86"/>
        </w:trPr>
        <w:tc>
          <w:tcPr>
            <w:tcW w:w="2563" w:type="dxa"/>
          </w:tcPr>
          <w:p w:rsidR="00236870" w:rsidRPr="00785A24" w:rsidRDefault="00236870" w:rsidP="00236870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Safeguarding and Child Protection</w:t>
            </w:r>
          </w:p>
          <w:p w:rsidR="00236870" w:rsidRPr="00785A24" w:rsidRDefault="00236870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  <w:tc>
          <w:tcPr>
            <w:tcW w:w="7087" w:type="dxa"/>
          </w:tcPr>
          <w:p w:rsidR="00236870" w:rsidRPr="00785A24" w:rsidRDefault="00236870" w:rsidP="00236870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  <w:r w:rsidRPr="00785A24">
              <w:rPr>
                <w:rFonts w:ascii="Century Gothic" w:eastAsia="Calibri" w:hAnsi="Century Gothic" w:cs="Calibri"/>
                <w:sz w:val="20"/>
              </w:rPr>
              <w:t xml:space="preserve">You will ensure safeguarding and child protection is prioritised and the </w:t>
            </w:r>
            <w:r w:rsidRPr="00785A24">
              <w:rPr>
                <w:rFonts w:ascii="Century Gothic" w:hAnsi="Century Gothic" w:cstheme="minorHAnsi"/>
                <w:sz w:val="20"/>
              </w:rPr>
              <w:t>safety, health and welfare of children paramount at all times.</w:t>
            </w:r>
          </w:p>
          <w:p w:rsidR="00236870" w:rsidRPr="00785A24" w:rsidRDefault="00236870" w:rsidP="00236870">
            <w:pPr>
              <w:spacing w:after="160" w:line="259" w:lineRule="auto"/>
              <w:contextualSpacing/>
              <w:rPr>
                <w:rFonts w:ascii="Century Gothic" w:hAnsi="Century Gothic" w:cstheme="minorHAnsi"/>
                <w:sz w:val="20"/>
              </w:rPr>
            </w:pPr>
          </w:p>
        </w:tc>
        <w:tc>
          <w:tcPr>
            <w:tcW w:w="556" w:type="dxa"/>
          </w:tcPr>
          <w:p w:rsidR="00236870" w:rsidRPr="00785A24" w:rsidRDefault="00236870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 xml:space="preserve">Delivery of the Early Years Curriculum </w:t>
            </w:r>
          </w:p>
        </w:tc>
        <w:tc>
          <w:tcPr>
            <w:tcW w:w="7087" w:type="dxa"/>
          </w:tcPr>
          <w:p w:rsidR="001D5FB1" w:rsidRPr="00273951" w:rsidRDefault="001D5FB1" w:rsidP="00273951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will have </w:t>
            </w:r>
            <w:r w:rsidR="00CB5209">
              <w:rPr>
                <w:rFonts w:ascii="Century Gothic" w:hAnsi="Century Gothic" w:cstheme="minorHAnsi"/>
                <w:sz w:val="20"/>
                <w:szCs w:val="20"/>
              </w:rPr>
              <w:t xml:space="preserve">an understanding and 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>knowledge of the current statutory guidance and curriculum framework.</w:t>
            </w:r>
          </w:p>
        </w:tc>
        <w:tc>
          <w:tcPr>
            <w:tcW w:w="556" w:type="dxa"/>
          </w:tcPr>
          <w:p w:rsidR="001D5FB1" w:rsidRPr="00785A24" w:rsidRDefault="00236870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</w:t>
            </w: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Team Working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Working as part of a team you will need good communication skills, flexibility and reliability.</w:t>
            </w:r>
          </w:p>
          <w:p w:rsidR="002C37BD" w:rsidRPr="00785A24" w:rsidRDefault="002C37BD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2C37BD" w:rsidRPr="00785A24" w:rsidRDefault="002C37BD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="Calibri"/>
                <w:sz w:val="20"/>
                <w:szCs w:val="20"/>
              </w:rPr>
              <w:t>You will attend and contribute to regular team meetings</w:t>
            </w:r>
            <w:r w:rsidR="0061358D">
              <w:rPr>
                <w:rFonts w:ascii="Century Gothic" w:hAnsi="Century Gothic" w:cs="Calibri"/>
                <w:sz w:val="20"/>
                <w:szCs w:val="20"/>
              </w:rPr>
              <w:t>.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:rsidR="002C37BD" w:rsidRPr="00785A24" w:rsidRDefault="002C37BD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:rsidR="002C37BD" w:rsidRPr="00785A24" w:rsidRDefault="002C37BD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  <w:p w:rsidR="002C37BD" w:rsidRPr="00785A24" w:rsidRDefault="002C37BD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 xml:space="preserve">Organisational skills 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will have to be organised, have good time keeping and able to manage your own workload. 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Communications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be able</w:t>
            </w:r>
            <w:r w:rsidR="00236870"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to</w:t>
            </w: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 record and share information and communicate confidently to a range of stakeholders using clear and concise written, verbal and IT methods.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Data and confidentiality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deal with all data and information sensitively and in line with data protection and safeguarding policies and procedures.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rPr>
          <w:trHeight w:val="86"/>
        </w:trPr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Inclusive practice and diversity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are able to demonstrate your ability to differentiate activities to meet the individual needs of all children and will have a passion for promoting inclusion and celebrating diversity. </w:t>
            </w:r>
          </w:p>
        </w:tc>
        <w:tc>
          <w:tcPr>
            <w:tcW w:w="556" w:type="dxa"/>
          </w:tcPr>
          <w:p w:rsidR="001D5FB1" w:rsidRPr="00785A24" w:rsidRDefault="00236870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D</w:t>
            </w:r>
          </w:p>
        </w:tc>
      </w:tr>
      <w:tr w:rsidR="001D5FB1" w:rsidRPr="00785A24" w:rsidTr="001D5FB1"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Policies and Procedures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understand and implement the charities policies and procedures.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  <w:tr w:rsidR="001D5FB1" w:rsidRPr="00785A24" w:rsidTr="001D5FB1"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Working in partnership with parents.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 xml:space="preserve">You will be committed to working with all parents. 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</w:p>
        </w:tc>
      </w:tr>
      <w:tr w:rsidR="001D5FB1" w:rsidRPr="00785A24" w:rsidTr="001D5FB1">
        <w:tc>
          <w:tcPr>
            <w:tcW w:w="2563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Continuous Professional Development</w:t>
            </w:r>
          </w:p>
        </w:tc>
        <w:tc>
          <w:tcPr>
            <w:tcW w:w="7087" w:type="dxa"/>
          </w:tcPr>
          <w:p w:rsidR="001D5FB1" w:rsidRPr="00785A24" w:rsidRDefault="001D5FB1" w:rsidP="003B24A7">
            <w:pPr>
              <w:pStyle w:val="ListParagraph"/>
              <w:ind w:left="0"/>
              <w:rPr>
                <w:rFonts w:ascii="Century Gothic" w:hAnsi="Century Gothic" w:cstheme="minorHAnsi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sz w:val="20"/>
                <w:szCs w:val="20"/>
              </w:rPr>
              <w:t>You will engage in continuous professional development.</w:t>
            </w:r>
          </w:p>
        </w:tc>
        <w:tc>
          <w:tcPr>
            <w:tcW w:w="556" w:type="dxa"/>
          </w:tcPr>
          <w:p w:rsidR="001D5FB1" w:rsidRPr="00785A24" w:rsidRDefault="001D5FB1" w:rsidP="003B24A7">
            <w:pPr>
              <w:rPr>
                <w:rFonts w:ascii="Century Gothic" w:hAnsi="Century Gothic" w:cstheme="minorHAnsi"/>
                <w:bCs/>
                <w:sz w:val="20"/>
              </w:rPr>
            </w:pPr>
            <w:r w:rsidRPr="00785A24">
              <w:rPr>
                <w:rFonts w:ascii="Century Gothic" w:hAnsi="Century Gothic" w:cstheme="minorHAnsi"/>
                <w:bCs/>
                <w:sz w:val="20"/>
              </w:rPr>
              <w:t>E</w:t>
            </w:r>
          </w:p>
        </w:tc>
      </w:tr>
    </w:tbl>
    <w:p w:rsidR="001D5FB1" w:rsidRPr="00785A24" w:rsidRDefault="001D5FB1" w:rsidP="001D5FB1">
      <w:pPr>
        <w:ind w:left="142"/>
        <w:rPr>
          <w:rFonts w:ascii="Century Gothic" w:hAnsi="Century Gothic"/>
          <w:sz w:val="20"/>
        </w:rPr>
      </w:pPr>
    </w:p>
    <w:p w:rsidR="001D5FB1" w:rsidRPr="00785A24" w:rsidRDefault="001D5FB1" w:rsidP="001D5FB1">
      <w:pPr>
        <w:rPr>
          <w:rFonts w:ascii="Century Gothic" w:hAnsi="Century Gothic"/>
          <w:sz w:val="20"/>
        </w:rPr>
      </w:pPr>
      <w:r w:rsidRPr="00785A24">
        <w:rPr>
          <w:rFonts w:ascii="Century Gothic" w:hAnsi="Century Gothic"/>
          <w:sz w:val="20"/>
        </w:rPr>
        <w:br w:type="page"/>
      </w:r>
    </w:p>
    <w:p w:rsidR="001D5FB1" w:rsidRPr="00785A24" w:rsidRDefault="001D5FB1" w:rsidP="001D5FB1">
      <w:pPr>
        <w:ind w:left="3600" w:hanging="3458"/>
        <w:rPr>
          <w:rFonts w:ascii="Century Gothic" w:hAnsi="Century Gothic" w:cstheme="minorHAnsi"/>
          <w:bCs/>
          <w:sz w:val="20"/>
        </w:rPr>
      </w:pPr>
      <w:r w:rsidRPr="00785A24">
        <w:rPr>
          <w:rFonts w:ascii="Century Gothic" w:hAnsi="Century Gothic" w:cstheme="minorHAnsi"/>
          <w:b/>
          <w:sz w:val="20"/>
        </w:rPr>
        <w:lastRenderedPageBreak/>
        <w:t>COMPETENCIES/TALENTS/BEHAVIOURS:</w:t>
      </w:r>
      <w:r w:rsidRPr="00785A24">
        <w:rPr>
          <w:rFonts w:ascii="Century Gothic" w:hAnsi="Century Gothic" w:cstheme="minorHAnsi"/>
          <w:bCs/>
          <w:sz w:val="20"/>
        </w:rPr>
        <w:t xml:space="preserve"> the way in which someone does something and</w:t>
      </w:r>
    </w:p>
    <w:p w:rsidR="001D5FB1" w:rsidRPr="00785A24" w:rsidRDefault="001D5FB1" w:rsidP="001D5FB1">
      <w:pPr>
        <w:pStyle w:val="Heading2"/>
        <w:ind w:left="142"/>
        <w:rPr>
          <w:rFonts w:ascii="Century Gothic" w:hAnsi="Century Gothic" w:cstheme="minorHAnsi"/>
          <w:color w:val="auto"/>
          <w:sz w:val="20"/>
          <w:szCs w:val="20"/>
        </w:rPr>
      </w:pPr>
      <w:r w:rsidRPr="00785A24">
        <w:rPr>
          <w:rFonts w:ascii="Century Gothic" w:hAnsi="Century Gothic" w:cstheme="minorHAnsi"/>
          <w:color w:val="auto"/>
          <w:sz w:val="20"/>
          <w:szCs w:val="20"/>
        </w:rPr>
        <w:t>why they do it that way. This is important when matching to the skills above and for cultural fit.</w:t>
      </w:r>
    </w:p>
    <w:p w:rsidR="001D5FB1" w:rsidRPr="00785A24" w:rsidRDefault="001D5FB1" w:rsidP="001D5FB1">
      <w:pPr>
        <w:ind w:left="142"/>
        <w:rPr>
          <w:rFonts w:ascii="Century Gothic" w:hAnsi="Century Gothic" w:cstheme="minorHAnsi"/>
          <w:sz w:val="20"/>
        </w:rPr>
      </w:pPr>
    </w:p>
    <w:tbl>
      <w:tblPr>
        <w:tblW w:w="101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6"/>
        <w:gridCol w:w="429"/>
      </w:tblGrid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Safeguarding children is prioritised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Promote Learning through Play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17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Children are central to everything we do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Work collaboratively and in partnership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Celebrate diversity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Be reflective and see every day as an opportunity to learn and grow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Communicate professionally with people of all levels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17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Provide a welcoming and friendly environment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Ethical – a clear understanding of right and wrong. High integrity and honesty.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Flexibility – able to respond quickly and easily to changing requirements and priorities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  <w:tr w:rsidR="001D5FB1" w:rsidRPr="00785A24" w:rsidTr="001D5FB1">
        <w:trPr>
          <w:trHeight w:val="301"/>
        </w:trPr>
        <w:tc>
          <w:tcPr>
            <w:tcW w:w="9736" w:type="dxa"/>
          </w:tcPr>
          <w:p w:rsidR="001D5FB1" w:rsidRPr="00785A24" w:rsidRDefault="00BE0D7C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Be passionate and</w:t>
            </w:r>
            <w:r w:rsidR="00236870"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enthusiastic</w:t>
            </w: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29" w:type="dxa"/>
          </w:tcPr>
          <w:p w:rsidR="001D5FB1" w:rsidRPr="00785A24" w:rsidRDefault="001D5FB1" w:rsidP="003B24A7">
            <w:pPr>
              <w:pStyle w:val="Heading2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785A24">
              <w:rPr>
                <w:rFonts w:ascii="Century Gothic" w:hAnsi="Century Gothic" w:cstheme="minorHAnsi"/>
                <w:color w:val="auto"/>
                <w:sz w:val="20"/>
                <w:szCs w:val="20"/>
              </w:rPr>
              <w:t>E</w:t>
            </w:r>
          </w:p>
        </w:tc>
      </w:tr>
    </w:tbl>
    <w:p w:rsidR="001D5FB1" w:rsidRPr="00785A24" w:rsidRDefault="001D5FB1" w:rsidP="001D5FB1">
      <w:pPr>
        <w:ind w:left="142"/>
        <w:rPr>
          <w:rFonts w:ascii="Century Gothic" w:hAnsi="Century Gothic" w:cstheme="minorHAnsi"/>
          <w:sz w:val="20"/>
        </w:rPr>
      </w:pPr>
    </w:p>
    <w:p w:rsidR="001D5FB1" w:rsidRPr="00785A24" w:rsidRDefault="001D5FB1" w:rsidP="001D5FB1">
      <w:pPr>
        <w:ind w:left="142"/>
        <w:rPr>
          <w:rFonts w:ascii="Century Gothic" w:hAnsi="Century Gothic" w:cstheme="minorHAnsi"/>
          <w:sz w:val="20"/>
        </w:rPr>
      </w:pPr>
      <w:r w:rsidRPr="00785A24">
        <w:rPr>
          <w:rFonts w:ascii="Century Gothic" w:hAnsi="Century Gothic" w:cstheme="minorHAnsi"/>
          <w:sz w:val="20"/>
        </w:rPr>
        <w:t xml:space="preserve">A satisfactory enhanced DBS check is required for this post  </w:t>
      </w:r>
    </w:p>
    <w:p w:rsidR="001D5FB1" w:rsidRPr="00785A24" w:rsidRDefault="001D5FB1" w:rsidP="001D5FB1">
      <w:pPr>
        <w:ind w:left="142"/>
        <w:rPr>
          <w:rFonts w:ascii="Century Gothic" w:hAnsi="Century Gothic"/>
          <w:sz w:val="20"/>
        </w:rPr>
      </w:pPr>
    </w:p>
    <w:sectPr w:rsidR="001D5FB1" w:rsidRPr="00785A24" w:rsidSect="001D5F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FB1" w:rsidRDefault="001D5FB1" w:rsidP="001D5FB1">
      <w:r>
        <w:separator/>
      </w:r>
    </w:p>
  </w:endnote>
  <w:endnote w:type="continuationSeparator" w:id="0">
    <w:p w:rsidR="001D5FB1" w:rsidRDefault="001D5FB1" w:rsidP="001D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B1" w:rsidRPr="001D5FB1" w:rsidRDefault="001D5FB1" w:rsidP="001D5FB1">
    <w:pPr>
      <w:pStyle w:val="Footer"/>
      <w:jc w:val="center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B1" w:rsidRPr="001D5FB1" w:rsidRDefault="001D5FB1" w:rsidP="001D5FB1">
    <w:pPr>
      <w:pStyle w:val="Footer"/>
      <w:jc w:val="center"/>
      <w:rPr>
        <w:sz w:val="20"/>
      </w:rPr>
    </w:pPr>
    <w:r w:rsidRPr="001D5FB1">
      <w:rPr>
        <w:sz w:val="20"/>
      </w:rPr>
      <w:t>Registered Charity No 1102134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FB1" w:rsidRDefault="001D5FB1" w:rsidP="001D5FB1">
      <w:r>
        <w:separator/>
      </w:r>
    </w:p>
  </w:footnote>
  <w:footnote w:type="continuationSeparator" w:id="0">
    <w:p w:rsidR="001D5FB1" w:rsidRDefault="001D5FB1" w:rsidP="001D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B1" w:rsidRDefault="001D5FB1">
    <w:pPr>
      <w:pStyle w:val="Header"/>
    </w:pPr>
    <w:r>
      <w:t xml:space="preserve">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FB1" w:rsidRDefault="001D5FB1" w:rsidP="00333C3B">
    <w:pPr>
      <w:pStyle w:val="Header"/>
      <w:jc w:val="right"/>
    </w:pPr>
    <w:r>
      <w:t xml:space="preserve">                                                                                                                                             </w:t>
    </w:r>
    <w:r w:rsidR="00333C3B">
      <w:rPr>
        <w:noProof/>
        <w:lang w:eastAsia="en-GB"/>
      </w:rPr>
      <w:t xml:space="preserve">                     </w:t>
    </w:r>
    <w:r w:rsidRPr="001247A8">
      <w:rPr>
        <w:noProof/>
        <w:lang w:eastAsia="en-GB"/>
      </w:rPr>
      <w:drawing>
        <wp:inline distT="0" distB="0" distL="0" distR="0">
          <wp:extent cx="2095500" cy="723900"/>
          <wp:effectExtent l="0" t="0" r="0" b="0"/>
          <wp:docPr id="2" name="Picture 2" descr="H:\Communications\Logos\TLPCC\TLPCC without charity number\Lloyd Park Children's Charity Logo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:\Communications\Logos\TLPCC\TLPCC without charity number\Lloyd Park Children's Charity Logo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D5FB1" w:rsidRDefault="001D5F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3E88E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FB1"/>
    <w:rsid w:val="00036098"/>
    <w:rsid w:val="00127863"/>
    <w:rsid w:val="001613E4"/>
    <w:rsid w:val="0019580F"/>
    <w:rsid w:val="001D5FB1"/>
    <w:rsid w:val="00236870"/>
    <w:rsid w:val="00273951"/>
    <w:rsid w:val="002C37BD"/>
    <w:rsid w:val="002C7CFC"/>
    <w:rsid w:val="00333C3B"/>
    <w:rsid w:val="00381DB3"/>
    <w:rsid w:val="0055577B"/>
    <w:rsid w:val="0061358D"/>
    <w:rsid w:val="006B760C"/>
    <w:rsid w:val="006F4998"/>
    <w:rsid w:val="00785A24"/>
    <w:rsid w:val="008656AC"/>
    <w:rsid w:val="00920914"/>
    <w:rsid w:val="00A441AF"/>
    <w:rsid w:val="00B47661"/>
    <w:rsid w:val="00BE0D7C"/>
    <w:rsid w:val="00CB0046"/>
    <w:rsid w:val="00CB5209"/>
    <w:rsid w:val="00CE0467"/>
    <w:rsid w:val="00E85712"/>
    <w:rsid w:val="00F0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D953"/>
  <w15:chartTrackingRefBased/>
  <w15:docId w15:val="{9E47E1D0-D8B8-43DD-942B-A1CAFF6D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FB1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D5FB1"/>
    <w:pPr>
      <w:keepNext/>
      <w:ind w:left="-7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5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FB1"/>
  </w:style>
  <w:style w:type="paragraph" w:styleId="Footer">
    <w:name w:val="footer"/>
    <w:basedOn w:val="Normal"/>
    <w:link w:val="FooterChar"/>
    <w:uiPriority w:val="99"/>
    <w:unhideWhenUsed/>
    <w:rsid w:val="001D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FB1"/>
  </w:style>
  <w:style w:type="paragraph" w:styleId="Subtitle">
    <w:name w:val="Subtitle"/>
    <w:basedOn w:val="Normal"/>
    <w:link w:val="SubtitleChar"/>
    <w:qFormat/>
    <w:rsid w:val="001D5FB1"/>
    <w:pPr>
      <w:jc w:val="both"/>
    </w:pPr>
    <w:rPr>
      <w:rFonts w:ascii="Comic Sans MS" w:hAnsi="Comic Sans MS"/>
      <w:b/>
      <w:u w:val="single"/>
    </w:rPr>
  </w:style>
  <w:style w:type="character" w:customStyle="1" w:styleId="SubtitleChar">
    <w:name w:val="Subtitle Char"/>
    <w:basedOn w:val="DefaultParagraphFont"/>
    <w:link w:val="Subtitle"/>
    <w:rsid w:val="001D5FB1"/>
    <w:rPr>
      <w:rFonts w:ascii="Comic Sans MS" w:eastAsia="Times New Roman" w:hAnsi="Comic Sans MS" w:cs="Times New Roman"/>
      <w:b/>
      <w:sz w:val="24"/>
      <w:szCs w:val="20"/>
      <w:u w:val="single"/>
    </w:rPr>
  </w:style>
  <w:style w:type="table" w:styleId="TableGrid">
    <w:name w:val="Table Grid"/>
    <w:basedOn w:val="TableNormal"/>
    <w:uiPriority w:val="39"/>
    <w:rsid w:val="001D5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D5FB1"/>
    <w:rPr>
      <w:rFonts w:ascii="Tahoma" w:eastAsia="Times New Roman" w:hAnsi="Tahoma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D5FB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">
    <w:name w:val="List Bullet"/>
    <w:basedOn w:val="Normal"/>
    <w:uiPriority w:val="99"/>
    <w:unhideWhenUsed/>
    <w:rsid w:val="001D5FB1"/>
    <w:pPr>
      <w:numPr>
        <w:numId w:val="1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D5F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8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8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7940AB7AA814C9F2B3CB6AB6B9DE6" ma:contentTypeVersion="8" ma:contentTypeDescription="Create a new document." ma:contentTypeScope="" ma:versionID="90f75ecb58090385165a556129f49b8d">
  <xsd:schema xmlns:xsd="http://www.w3.org/2001/XMLSchema" xmlns:xs="http://www.w3.org/2001/XMLSchema" xmlns:p="http://schemas.microsoft.com/office/2006/metadata/properties" xmlns:ns2="f28ac8bf-85dc-49d7-99f5-76624df0e2cb" targetNamespace="http://schemas.microsoft.com/office/2006/metadata/properties" ma:root="true" ma:fieldsID="f02cccacf94b288dcca264451658c395" ns2:_="">
    <xsd:import namespace="f28ac8bf-85dc-49d7-99f5-76624df0e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ac8bf-85dc-49d7-99f5-76624df0e2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5953DB-FA74-4C67-926E-4AB19C4A67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B2B35B-78E2-438D-B664-3EE5C729B03B}"/>
</file>

<file path=customXml/itemProps3.xml><?xml version="1.0" encoding="utf-8"?>
<ds:datastoreItem xmlns:ds="http://schemas.openxmlformats.org/officeDocument/2006/customXml" ds:itemID="{3C2E5579-9FE2-42D7-BCAC-FCC5A0753BA8}"/>
</file>

<file path=customXml/itemProps4.xml><?xml version="1.0" encoding="utf-8"?>
<ds:datastoreItem xmlns:ds="http://schemas.openxmlformats.org/officeDocument/2006/customXml" ds:itemID="{CAE33E0C-A2A1-46B6-BF1C-F37AB58F07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Fields</dc:creator>
  <cp:keywords/>
  <dc:description/>
  <cp:lastModifiedBy>Keri Cooper</cp:lastModifiedBy>
  <cp:revision>8</cp:revision>
  <cp:lastPrinted>2019-05-24T08:19:00Z</cp:lastPrinted>
  <dcterms:created xsi:type="dcterms:W3CDTF">2019-07-16T16:33:00Z</dcterms:created>
  <dcterms:modified xsi:type="dcterms:W3CDTF">2021-07-02T08:09:00Z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0x010100E8E7940AB7AA814C9F2B3CB6AB6B9DE6</vt:lpwstr>
  </property>
  <property fmtid="{D5CDD505-2E9C-101B-9397-08002B2CF9AE}" pid="3" name="Order">
    <vt:r8>746400</vt:r8>
  </property>
</Properties>
</file>